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9E0A" w14:textId="77777777" w:rsidR="007F0E65" w:rsidRPr="007F0E65" w:rsidRDefault="007F0E65" w:rsidP="007F0E6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F0E6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263D74D" w14:textId="77777777" w:rsidR="007F0E65" w:rsidRPr="007F0E65" w:rsidRDefault="007F0E65" w:rsidP="007F0E6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F0E65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2D373F69" w14:textId="77777777" w:rsidR="00E103E8" w:rsidRDefault="00E103E8" w:rsidP="00E103E8">
      <w:pPr>
        <w:rPr>
          <w:b/>
          <w:bCs/>
        </w:rPr>
      </w:pPr>
    </w:p>
    <w:p w14:paraId="05B5E6A4" w14:textId="56418D69" w:rsidR="00E103E8" w:rsidRDefault="00E103E8" w:rsidP="00E103E8">
      <w:pPr>
        <w:spacing w:after="0"/>
        <w:ind w:left="-567"/>
        <w:jc w:val="center"/>
        <w:rPr>
          <w:rFonts w:ascii="Georgia" w:hAnsi="Georgia"/>
          <w:b/>
          <w:bCs/>
          <w:color w:val="000099"/>
          <w:sz w:val="32"/>
          <w:szCs w:val="32"/>
        </w:rPr>
      </w:pPr>
      <w:r w:rsidRPr="00E103E8">
        <w:rPr>
          <w:rFonts w:ascii="Georgia" w:hAnsi="Georgia"/>
          <w:b/>
          <w:bCs/>
          <w:color w:val="000099"/>
          <w:sz w:val="32"/>
          <w:szCs w:val="32"/>
        </w:rPr>
        <w:t>«Как музыка со сказкой дружит»</w:t>
      </w:r>
    </w:p>
    <w:p w14:paraId="2BDAD8A7" w14:textId="662BC0E6" w:rsidR="00E103E8" w:rsidRPr="00E103E8" w:rsidRDefault="00E103E8" w:rsidP="00E103E8">
      <w:pPr>
        <w:spacing w:after="0"/>
        <w:ind w:left="-567"/>
        <w:jc w:val="center"/>
        <w:rPr>
          <w:rFonts w:ascii="Georgia" w:hAnsi="Georgia"/>
          <w:b/>
          <w:bCs/>
          <w:i/>
          <w:iCs/>
          <w:color w:val="000099"/>
          <w:sz w:val="32"/>
          <w:szCs w:val="32"/>
        </w:rPr>
      </w:pPr>
      <w:r w:rsidRPr="00E103E8">
        <w:rPr>
          <w:rFonts w:ascii="Georgia" w:hAnsi="Georgia"/>
          <w:b/>
          <w:bCs/>
          <w:i/>
          <w:iCs/>
          <w:color w:val="000099"/>
          <w:sz w:val="32"/>
          <w:szCs w:val="32"/>
        </w:rPr>
        <w:t>Музыкально – литературная гостиная</w:t>
      </w:r>
    </w:p>
    <w:p w14:paraId="03A87BED" w14:textId="55CD11BA" w:rsidR="00C059C7" w:rsidRPr="00C059C7" w:rsidRDefault="00C059C7" w:rsidP="002A031B">
      <w:pPr>
        <w:spacing w:after="0" w:line="240" w:lineRule="auto"/>
        <w:ind w:left="-567"/>
        <w:jc w:val="center"/>
        <w:rPr>
          <w:rFonts w:ascii="Georgia" w:hAnsi="Georgia"/>
          <w:i/>
          <w:iCs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Тихо, тихо сядем рядом.</w:t>
      </w:r>
      <w:r w:rsidR="002A031B" w:rsidRPr="002A031B">
        <w:rPr>
          <w:rFonts w:ascii="Georgia" w:hAnsi="Georgia"/>
          <w:i/>
          <w:iCs/>
          <w:color w:val="000099"/>
          <w:sz w:val="24"/>
          <w:szCs w:val="24"/>
        </w:rPr>
        <w:t xml:space="preserve"> </w:t>
      </w:r>
      <w:r w:rsidRPr="00C059C7">
        <w:rPr>
          <w:rFonts w:ascii="Georgia" w:hAnsi="Georgia"/>
          <w:i/>
          <w:iCs/>
          <w:color w:val="000099"/>
          <w:sz w:val="24"/>
          <w:szCs w:val="24"/>
        </w:rPr>
        <w:t>Входит музыка в наш дом,</w:t>
      </w:r>
    </w:p>
    <w:p w14:paraId="27F18938" w14:textId="2C5DC47B" w:rsidR="00C059C7" w:rsidRPr="00C059C7" w:rsidRDefault="00C059C7" w:rsidP="002A031B">
      <w:pPr>
        <w:spacing w:after="0" w:line="240" w:lineRule="auto"/>
        <w:ind w:left="-567"/>
        <w:jc w:val="center"/>
        <w:rPr>
          <w:rFonts w:ascii="Georgia" w:hAnsi="Georgia"/>
          <w:i/>
          <w:iCs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В удивительном наряде,</w:t>
      </w:r>
      <w:r w:rsidR="002A031B" w:rsidRPr="002A031B">
        <w:rPr>
          <w:rFonts w:ascii="Georgia" w:hAnsi="Georgia"/>
          <w:i/>
          <w:iCs/>
          <w:color w:val="000099"/>
          <w:sz w:val="24"/>
          <w:szCs w:val="24"/>
        </w:rPr>
        <w:t xml:space="preserve"> р</w:t>
      </w:r>
      <w:r w:rsidRPr="00C059C7">
        <w:rPr>
          <w:rFonts w:ascii="Georgia" w:hAnsi="Georgia"/>
          <w:i/>
          <w:iCs/>
          <w:color w:val="000099"/>
          <w:sz w:val="24"/>
          <w:szCs w:val="24"/>
        </w:rPr>
        <w:t>азноцветном, расписном.</w:t>
      </w:r>
    </w:p>
    <w:p w14:paraId="7B0E9EAE" w14:textId="66638BA2" w:rsidR="00C059C7" w:rsidRPr="00C059C7" w:rsidRDefault="00C059C7" w:rsidP="002A031B">
      <w:pPr>
        <w:spacing w:after="0" w:line="240" w:lineRule="auto"/>
        <w:ind w:left="-567"/>
        <w:jc w:val="center"/>
        <w:rPr>
          <w:rFonts w:ascii="Georgia" w:hAnsi="Georgia"/>
          <w:i/>
          <w:iCs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И раздвинутся вдруг стены,</w:t>
      </w:r>
      <w:r w:rsidR="002A031B" w:rsidRPr="002A031B">
        <w:rPr>
          <w:rFonts w:ascii="Georgia" w:hAnsi="Georgia"/>
          <w:i/>
          <w:iCs/>
          <w:color w:val="000099"/>
          <w:sz w:val="24"/>
          <w:szCs w:val="24"/>
        </w:rPr>
        <w:t xml:space="preserve"> в</w:t>
      </w:r>
      <w:r w:rsidRPr="00C059C7">
        <w:rPr>
          <w:rFonts w:ascii="Georgia" w:hAnsi="Georgia"/>
          <w:i/>
          <w:iCs/>
          <w:color w:val="000099"/>
          <w:sz w:val="24"/>
          <w:szCs w:val="24"/>
        </w:rPr>
        <w:t>ся земля видна вокруг:</w:t>
      </w:r>
    </w:p>
    <w:p w14:paraId="0E46C005" w14:textId="29A878DD" w:rsidR="00C059C7" w:rsidRPr="00C059C7" w:rsidRDefault="00C059C7" w:rsidP="002A031B">
      <w:pPr>
        <w:spacing w:after="0" w:line="240" w:lineRule="auto"/>
        <w:ind w:left="-567"/>
        <w:jc w:val="center"/>
        <w:rPr>
          <w:rFonts w:ascii="Georgia" w:hAnsi="Georgia"/>
          <w:i/>
          <w:iCs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Плещут волны речкой пенной,</w:t>
      </w:r>
      <w:r w:rsidR="002A031B" w:rsidRPr="002A031B">
        <w:rPr>
          <w:rFonts w:ascii="Georgia" w:hAnsi="Georgia"/>
          <w:i/>
          <w:iCs/>
          <w:color w:val="000099"/>
          <w:sz w:val="24"/>
          <w:szCs w:val="24"/>
        </w:rPr>
        <w:t xml:space="preserve"> ч</w:t>
      </w:r>
      <w:r w:rsidRPr="00C059C7">
        <w:rPr>
          <w:rFonts w:ascii="Georgia" w:hAnsi="Georgia"/>
          <w:i/>
          <w:iCs/>
          <w:color w:val="000099"/>
          <w:sz w:val="24"/>
          <w:szCs w:val="24"/>
        </w:rPr>
        <w:t>утко дремлют лес и луг,</w:t>
      </w:r>
    </w:p>
    <w:p w14:paraId="1FCC90BF" w14:textId="53317773" w:rsidR="00C059C7" w:rsidRPr="00C059C7" w:rsidRDefault="00C059C7" w:rsidP="002A031B">
      <w:pPr>
        <w:spacing w:after="0" w:line="240" w:lineRule="auto"/>
        <w:ind w:left="-567"/>
        <w:jc w:val="center"/>
        <w:rPr>
          <w:rFonts w:ascii="Georgia" w:hAnsi="Georgia"/>
          <w:i/>
          <w:iCs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Вдаль бегут степные тропки,</w:t>
      </w:r>
      <w:r w:rsidR="002A031B" w:rsidRPr="002A031B">
        <w:rPr>
          <w:rFonts w:ascii="Georgia" w:hAnsi="Georgia"/>
          <w:i/>
          <w:iCs/>
          <w:color w:val="000099"/>
          <w:sz w:val="24"/>
          <w:szCs w:val="24"/>
        </w:rPr>
        <w:t xml:space="preserve"> т</w:t>
      </w:r>
      <w:r w:rsidRPr="00C059C7">
        <w:rPr>
          <w:rFonts w:ascii="Georgia" w:hAnsi="Georgia"/>
          <w:i/>
          <w:iCs/>
          <w:color w:val="000099"/>
          <w:sz w:val="24"/>
          <w:szCs w:val="24"/>
        </w:rPr>
        <w:t>ают в дымке голубой…</w:t>
      </w:r>
    </w:p>
    <w:p w14:paraId="77B38E9C" w14:textId="77777777" w:rsidR="00C059C7" w:rsidRPr="002A031B" w:rsidRDefault="00C059C7" w:rsidP="00C059C7">
      <w:pPr>
        <w:spacing w:after="0" w:line="240" w:lineRule="auto"/>
        <w:ind w:left="-567"/>
        <w:jc w:val="center"/>
        <w:rPr>
          <w:rFonts w:ascii="Georgia" w:hAnsi="Georgia"/>
          <w:i/>
          <w:iCs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Это музыка торопит и зовет нас за собой. </w:t>
      </w:r>
    </w:p>
    <w:p w14:paraId="05D9BD64" w14:textId="0BE1FD00" w:rsidR="00C059C7" w:rsidRPr="00C059C7" w:rsidRDefault="00C059C7" w:rsidP="00C059C7">
      <w:pPr>
        <w:spacing w:after="0" w:line="240" w:lineRule="auto"/>
        <w:ind w:left="-567"/>
        <w:jc w:val="right"/>
        <w:rPr>
          <w:rFonts w:ascii="Georgia" w:hAnsi="Georgia"/>
          <w:color w:val="000099"/>
          <w:sz w:val="24"/>
          <w:szCs w:val="24"/>
        </w:rPr>
      </w:pPr>
      <w:r w:rsidRPr="00C059C7">
        <w:rPr>
          <w:rFonts w:ascii="Georgia" w:hAnsi="Georgia"/>
          <w:i/>
          <w:iCs/>
          <w:color w:val="000099"/>
          <w:sz w:val="24"/>
          <w:szCs w:val="24"/>
        </w:rPr>
        <w:t>(И. Ибряев)</w:t>
      </w:r>
    </w:p>
    <w:p w14:paraId="344B05CA" w14:textId="562F25DD" w:rsidR="00C059C7" w:rsidRPr="00C059C7" w:rsidRDefault="00C059C7" w:rsidP="00C059C7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 w:rsidRPr="00C059C7">
        <w:rPr>
          <w:rFonts w:ascii="Georgia" w:eastAsia="Times New Roman" w:hAnsi="Georgia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Музыка</w:t>
      </w:r>
      <w:r w:rsidRPr="00C059C7">
        <w:rPr>
          <w:rFonts w:ascii="Georgia" w:eastAsia="Times New Roman" w:hAnsi="Georgia" w:cs="Times New Roman"/>
          <w:i/>
          <w:iCs/>
          <w:color w:val="000099"/>
          <w:sz w:val="28"/>
          <w:szCs w:val="28"/>
          <w:lang w:eastAsia="ru-RU"/>
        </w:rPr>
        <w:t>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– это удивительный мир, мир звуков, мир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музыкального искусства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. Как уже было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сказано в стихах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,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музыка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 окружает нас повсюду. </w:t>
      </w:r>
    </w:p>
    <w:p w14:paraId="56610BC0" w14:textId="56DA3A40" w:rsidR="00DD17EB" w:rsidRDefault="00C059C7" w:rsidP="00C059C7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Мы слышим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музыку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 в голосах птиц и шуме ветра, в весенней капели и блеске солнечного утра! </w:t>
      </w:r>
    </w:p>
    <w:p w14:paraId="56EA0D76" w14:textId="62C47B88" w:rsidR="00DD17EB" w:rsidRDefault="00DD17EB" w:rsidP="00C059C7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3F81C9" wp14:editId="41CB07A5">
            <wp:simplePos x="0" y="0"/>
            <wp:positionH relativeFrom="column">
              <wp:posOffset>-299085</wp:posOffset>
            </wp:positionH>
            <wp:positionV relativeFrom="paragraph">
              <wp:posOffset>291465</wp:posOffset>
            </wp:positionV>
            <wp:extent cx="3276600" cy="2464435"/>
            <wp:effectExtent l="209550" t="209550" r="209550" b="202565"/>
            <wp:wrapTight wrapText="bothSides">
              <wp:wrapPolygon edited="0">
                <wp:start x="126" y="-1837"/>
                <wp:lineTo x="-1381" y="-1503"/>
                <wp:lineTo x="-1381" y="21038"/>
                <wp:lineTo x="-753" y="22541"/>
                <wp:lineTo x="126" y="23208"/>
                <wp:lineTo x="21349" y="23208"/>
                <wp:lineTo x="22228" y="22541"/>
                <wp:lineTo x="22856" y="20036"/>
                <wp:lineTo x="22856" y="1169"/>
                <wp:lineTo x="21474" y="-1336"/>
                <wp:lineTo x="21349" y="-1837"/>
                <wp:lineTo x="126" y="-183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64435"/>
                    </a:xfrm>
                    <a:prstGeom prst="rect">
                      <a:avLst/>
                    </a:prstGeom>
                    <a:ln w="19050">
                      <a:solidFill>
                        <a:srgbClr val="FF66FF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27EA3" w14:textId="1615F0D3" w:rsidR="00C059C7" w:rsidRPr="00C059C7" w:rsidRDefault="00C059C7" w:rsidP="00C059C7">
      <w:pPr>
        <w:spacing w:after="0" w:line="240" w:lineRule="auto"/>
        <w:ind w:left="-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Кроме того,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музыка – это песни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, танцы, марши. Это особое искусство - искусство звуков.</w:t>
      </w:r>
    </w:p>
    <w:p w14:paraId="04AF70B8" w14:textId="3E92B731" w:rsidR="00DD17EB" w:rsidRDefault="00DD17EB" w:rsidP="00DA606A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E7F9304" wp14:editId="3712B79D">
            <wp:simplePos x="0" y="0"/>
            <wp:positionH relativeFrom="column">
              <wp:posOffset>133350</wp:posOffset>
            </wp:positionH>
            <wp:positionV relativeFrom="paragraph">
              <wp:posOffset>1922145</wp:posOffset>
            </wp:positionV>
            <wp:extent cx="2505710" cy="2814955"/>
            <wp:effectExtent l="171450" t="171450" r="389890" b="385445"/>
            <wp:wrapTight wrapText="bothSides">
              <wp:wrapPolygon edited="0">
                <wp:start x="493" y="-1316"/>
                <wp:lineTo x="-1478" y="-1023"/>
                <wp:lineTo x="-1314" y="22511"/>
                <wp:lineTo x="985" y="24119"/>
                <wp:lineTo x="1150" y="24411"/>
                <wp:lineTo x="22005" y="24411"/>
                <wp:lineTo x="22169" y="24119"/>
                <wp:lineTo x="24633" y="22511"/>
                <wp:lineTo x="24797" y="1316"/>
                <wp:lineTo x="22826" y="-877"/>
                <wp:lineTo x="22662" y="-1316"/>
                <wp:lineTo x="493" y="-131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17077"/>
                    <a:stretch/>
                  </pic:blipFill>
                  <pic:spPr bwMode="auto">
                    <a:xfrm>
                      <a:off x="0" y="0"/>
                      <a:ext cx="2505710" cy="2814955"/>
                    </a:xfrm>
                    <a:prstGeom prst="rect">
                      <a:avLst/>
                    </a:prstGeom>
                    <a:ln w="19050">
                      <a:solidFill>
                        <a:srgbClr val="FF66FF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Мы с детьми решили </w:t>
      </w:r>
      <w:r w:rsidR="00C059C7"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совершить интересное и удивительное путешествие в страну </w:t>
      </w:r>
      <w:r w:rsidR="00C059C7"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сказок</w:t>
      </w:r>
      <w:r w:rsidR="00C059C7"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, где обязательно звучит </w:t>
      </w:r>
      <w:r w:rsidR="00C059C7"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музыка</w:t>
      </w:r>
      <w:r w:rsidR="00C059C7"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. Но сначала </w:t>
      </w:r>
      <w:r w:rsid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ребята играли и показали,</w:t>
      </w:r>
      <w:r w:rsidR="00C059C7"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что способны отправиться в это путешествие. </w:t>
      </w:r>
    </w:p>
    <w:p w14:paraId="35400877" w14:textId="291FA892" w:rsidR="00DD17EB" w:rsidRDefault="00DD17EB" w:rsidP="00DA606A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</w:p>
    <w:p w14:paraId="145F1D74" w14:textId="626FA67B" w:rsidR="00DA606A" w:rsidRDefault="00C059C7" w:rsidP="00DA606A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А для этого все превраща</w:t>
      </w: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лись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поочередно в героев разных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сказок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, двига</w:t>
      </w: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лись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в характере </w:t>
      </w:r>
      <w:r w:rsidRPr="00C059C7">
        <w:rPr>
          <w:rFonts w:ascii="Georgia" w:eastAsia="Times New Roman" w:hAnsi="Georgia" w:cs="Times New Roman"/>
          <w:color w:val="000099"/>
          <w:sz w:val="28"/>
          <w:szCs w:val="28"/>
          <w:bdr w:val="none" w:sz="0" w:space="0" w:color="auto" w:frame="1"/>
          <w:lang w:eastAsia="ru-RU"/>
        </w:rPr>
        <w:t>музыки</w:t>
      </w: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как </w:t>
      </w:r>
      <w:r w:rsidRPr="00DA606A">
        <w:rPr>
          <w:rFonts w:ascii="Georgia" w:eastAsia="Times New Roman" w:hAnsi="Georgia" w:cs="Times New Roman"/>
          <w:i/>
          <w:iCs/>
          <w:color w:val="000099"/>
          <w:sz w:val="28"/>
          <w:szCs w:val="28"/>
          <w:lang w:eastAsia="ru-RU"/>
        </w:rPr>
        <w:t>«Конек - горбунок»;</w:t>
      </w: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вальсировали, кружась под музыку П.И. Чайковского; прятались от </w:t>
      </w:r>
      <w:r w:rsidRPr="00DA606A">
        <w:rPr>
          <w:rFonts w:ascii="Georgia" w:eastAsia="Times New Roman" w:hAnsi="Georgia" w:cs="Times New Roman"/>
          <w:i/>
          <w:iCs/>
          <w:color w:val="000099"/>
          <w:sz w:val="28"/>
          <w:szCs w:val="28"/>
          <w:lang w:eastAsia="ru-RU"/>
        </w:rPr>
        <w:t xml:space="preserve">«Бабы </w:t>
      </w:r>
      <w:r w:rsidR="00DA606A" w:rsidRPr="00DA606A">
        <w:rPr>
          <w:rFonts w:ascii="Georgia" w:eastAsia="Times New Roman" w:hAnsi="Georgia" w:cs="Times New Roman"/>
          <w:i/>
          <w:iCs/>
          <w:color w:val="000099"/>
          <w:sz w:val="28"/>
          <w:szCs w:val="28"/>
          <w:lang w:eastAsia="ru-RU"/>
        </w:rPr>
        <w:t>Яги»</w:t>
      </w:r>
      <w:r w:rsidR="00DA606A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…</w:t>
      </w: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</w:t>
      </w:r>
    </w:p>
    <w:p w14:paraId="4AFE6328" w14:textId="1C2EC15C" w:rsidR="00F954BD" w:rsidRDefault="00DA606A" w:rsidP="00F954BD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Затем я предложила детям отгадать музыкальные загадки о героях сказок, и вместе мы исполнили любимые песни</w:t>
      </w:r>
      <w:r w:rsidR="002A031B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 xml:space="preserve"> В.Шаинского</w:t>
      </w:r>
      <w:r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!</w:t>
      </w:r>
      <w:r w:rsidRPr="00DA606A">
        <w:rPr>
          <w:rFonts w:ascii="Georgia" w:hAnsi="Georgia"/>
          <w:color w:val="000099"/>
          <w:sz w:val="28"/>
          <w:szCs w:val="28"/>
        </w:rPr>
        <w:t xml:space="preserve"> </w:t>
      </w:r>
      <w:r w:rsidRPr="00E103E8">
        <w:rPr>
          <w:rFonts w:ascii="Georgia" w:hAnsi="Georgia"/>
          <w:color w:val="000099"/>
          <w:sz w:val="28"/>
          <w:szCs w:val="28"/>
        </w:rPr>
        <w:t xml:space="preserve">Почти все герои сказок поют. </w:t>
      </w:r>
      <w:r w:rsidR="002A031B" w:rsidRPr="00DA606A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Какое же чудесное и увлекательное у нас получилось путешествие.</w:t>
      </w:r>
    </w:p>
    <w:p w14:paraId="09E0C014" w14:textId="221CEEB5" w:rsidR="002A031B" w:rsidRPr="00F954BD" w:rsidRDefault="00DD17EB" w:rsidP="00F954BD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1" locked="0" layoutInCell="1" allowOverlap="1" wp14:anchorId="277A8FCB" wp14:editId="21E38109">
            <wp:simplePos x="0" y="0"/>
            <wp:positionH relativeFrom="column">
              <wp:posOffset>-375285</wp:posOffset>
            </wp:positionH>
            <wp:positionV relativeFrom="paragraph">
              <wp:posOffset>-130175</wp:posOffset>
            </wp:positionV>
            <wp:extent cx="3470910" cy="2611755"/>
            <wp:effectExtent l="171450" t="171450" r="377190" b="379095"/>
            <wp:wrapTight wrapText="bothSides">
              <wp:wrapPolygon edited="0">
                <wp:start x="474" y="-1418"/>
                <wp:lineTo x="-1067" y="-1103"/>
                <wp:lineTo x="-1067" y="22214"/>
                <wp:lineTo x="237" y="24105"/>
                <wp:lineTo x="830" y="24578"/>
                <wp:lineTo x="21813" y="24578"/>
                <wp:lineTo x="22525" y="24105"/>
                <wp:lineTo x="23829" y="21742"/>
                <wp:lineTo x="23829" y="1418"/>
                <wp:lineTo x="22406" y="-945"/>
                <wp:lineTo x="22288" y="-1418"/>
                <wp:lineTo x="474" y="-1418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2611755"/>
                    </a:xfrm>
                    <a:prstGeom prst="rect">
                      <a:avLst/>
                    </a:prstGeom>
                    <a:ln w="19050">
                      <a:solidFill>
                        <a:srgbClr val="FF66FF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1B" w:rsidRPr="00DA606A"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  <w:t>Мы узнали, что музыка дружит со сказками.</w:t>
      </w:r>
    </w:p>
    <w:p w14:paraId="4E9E9529" w14:textId="0C98EADE" w:rsidR="002A031B" w:rsidRPr="002A031B" w:rsidRDefault="00DA606A" w:rsidP="002A031B">
      <w:pPr>
        <w:spacing w:after="0" w:line="240" w:lineRule="auto"/>
        <w:ind w:left="-567" w:firstLine="567"/>
        <w:jc w:val="both"/>
        <w:rPr>
          <w:rFonts w:ascii="Georgia" w:hAnsi="Georgia"/>
          <w:color w:val="000099"/>
          <w:sz w:val="28"/>
          <w:szCs w:val="28"/>
        </w:rPr>
      </w:pPr>
      <w:r w:rsidRPr="00E103E8">
        <w:rPr>
          <w:rFonts w:ascii="Georgia" w:hAnsi="Georgia"/>
          <w:color w:val="000099"/>
          <w:sz w:val="28"/>
          <w:szCs w:val="28"/>
        </w:rPr>
        <w:t>Дети часто изображают в играх того или иного сказочного героя.</w:t>
      </w:r>
      <w:r w:rsidRPr="00DA606A">
        <w:rPr>
          <w:rFonts w:ascii="Georgia" w:hAnsi="Georgia"/>
          <w:color w:val="000099"/>
          <w:sz w:val="28"/>
          <w:szCs w:val="28"/>
        </w:rPr>
        <w:t xml:space="preserve"> </w:t>
      </w:r>
      <w:r w:rsidRPr="00E103E8">
        <w:rPr>
          <w:rFonts w:ascii="Georgia" w:hAnsi="Georgia"/>
          <w:color w:val="000099"/>
          <w:sz w:val="28"/>
          <w:szCs w:val="28"/>
        </w:rPr>
        <w:t>Чем старше будет становится ребенок, тем шире будет его кругозор. В том числе и музыкальный. Дело в том, что пение развивает не только умственные способности ребенка, но и укрепляет его здоровье.</w:t>
      </w:r>
    </w:p>
    <w:p w14:paraId="09E38B28" w14:textId="77777777" w:rsidR="00F954BD" w:rsidRDefault="00F954BD" w:rsidP="00DA606A">
      <w:pPr>
        <w:spacing w:after="0" w:line="240" w:lineRule="auto"/>
        <w:ind w:left="-567" w:firstLine="567"/>
        <w:jc w:val="both"/>
        <w:rPr>
          <w:rFonts w:ascii="Georgia" w:hAnsi="Georgia"/>
          <w:i/>
          <w:iCs/>
          <w:color w:val="000099"/>
          <w:sz w:val="28"/>
          <w:szCs w:val="28"/>
        </w:rPr>
      </w:pPr>
    </w:p>
    <w:p w14:paraId="2E31A3E6" w14:textId="77777777" w:rsidR="00F954BD" w:rsidRDefault="00F954BD" w:rsidP="00DA606A">
      <w:pPr>
        <w:spacing w:after="0" w:line="240" w:lineRule="auto"/>
        <w:ind w:left="-567" w:firstLine="567"/>
        <w:jc w:val="both"/>
        <w:rPr>
          <w:rFonts w:ascii="Georgia" w:hAnsi="Georgia"/>
          <w:i/>
          <w:iCs/>
          <w:color w:val="000099"/>
          <w:sz w:val="28"/>
          <w:szCs w:val="28"/>
        </w:rPr>
      </w:pPr>
    </w:p>
    <w:p w14:paraId="7D3ABB7E" w14:textId="795E355A" w:rsidR="00DA606A" w:rsidRPr="00E103E8" w:rsidRDefault="00DA606A" w:rsidP="00DA606A">
      <w:pPr>
        <w:spacing w:after="0" w:line="240" w:lineRule="auto"/>
        <w:ind w:left="-567" w:firstLine="567"/>
        <w:jc w:val="both"/>
        <w:rPr>
          <w:rFonts w:ascii="Georgia" w:hAnsi="Georgia"/>
          <w:color w:val="000099"/>
          <w:sz w:val="28"/>
          <w:szCs w:val="28"/>
        </w:rPr>
      </w:pPr>
      <w:r w:rsidRPr="002A031B">
        <w:rPr>
          <w:rFonts w:ascii="Georgia" w:hAnsi="Georgia"/>
          <w:i/>
          <w:iCs/>
          <w:color w:val="000099"/>
          <w:sz w:val="28"/>
          <w:szCs w:val="28"/>
        </w:rPr>
        <w:t>Уважаемые родители!</w:t>
      </w:r>
      <w:r>
        <w:rPr>
          <w:rFonts w:ascii="Georgia" w:hAnsi="Georgia"/>
          <w:color w:val="000099"/>
          <w:sz w:val="28"/>
          <w:szCs w:val="28"/>
        </w:rPr>
        <w:t xml:space="preserve"> </w:t>
      </w:r>
      <w:r w:rsidRPr="00E103E8">
        <w:rPr>
          <w:rFonts w:ascii="Georgia" w:hAnsi="Georgia"/>
          <w:color w:val="000099"/>
          <w:sz w:val="28"/>
          <w:szCs w:val="28"/>
        </w:rPr>
        <w:t>Поддержите их, похвалите их в этот момент. </w:t>
      </w:r>
    </w:p>
    <w:p w14:paraId="3A72AC8C" w14:textId="3BA7FFF2" w:rsidR="002A031B" w:rsidRDefault="00DD17EB" w:rsidP="002A031B">
      <w:pPr>
        <w:spacing w:after="0" w:line="240" w:lineRule="auto"/>
        <w:ind w:left="-567"/>
        <w:jc w:val="both"/>
        <w:rPr>
          <w:rFonts w:ascii="Georgia" w:hAnsi="Georgia"/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20E03EF4" wp14:editId="26EE3AB4">
            <wp:simplePos x="0" y="0"/>
            <wp:positionH relativeFrom="column">
              <wp:posOffset>-108585</wp:posOffset>
            </wp:positionH>
            <wp:positionV relativeFrom="paragraph">
              <wp:posOffset>1031240</wp:posOffset>
            </wp:positionV>
            <wp:extent cx="5940425" cy="2886075"/>
            <wp:effectExtent l="171450" t="171450" r="384175" b="390525"/>
            <wp:wrapTight wrapText="bothSides">
              <wp:wrapPolygon edited="0">
                <wp:start x="277" y="-1283"/>
                <wp:lineTo x="-623" y="-998"/>
                <wp:lineTo x="-623" y="22242"/>
                <wp:lineTo x="485" y="24095"/>
                <wp:lineTo x="485" y="24380"/>
                <wp:lineTo x="21750" y="24380"/>
                <wp:lineTo x="21819" y="24095"/>
                <wp:lineTo x="22858" y="21956"/>
                <wp:lineTo x="22928" y="1283"/>
                <wp:lineTo x="22096" y="-855"/>
                <wp:lineTo x="22027" y="-1283"/>
                <wp:lineTo x="277" y="-128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  <a:ln w="19050">
                      <a:solidFill>
                        <a:srgbClr val="FF66FF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6A" w:rsidRPr="00E103E8">
        <w:rPr>
          <w:rFonts w:ascii="Georgia" w:hAnsi="Georgia"/>
          <w:color w:val="000099"/>
          <w:sz w:val="28"/>
          <w:szCs w:val="28"/>
        </w:rPr>
        <w:t>Старайтесь петь с ребенком, петь для ребенка. А читая сказки, пропевайте некоторые фразы. Ребенок гораздо быстрее запомнит текст или стих из</w:t>
      </w:r>
      <w:r w:rsidR="00DA606A">
        <w:rPr>
          <w:rFonts w:ascii="Georgia" w:hAnsi="Georgia"/>
          <w:color w:val="000099"/>
          <w:sz w:val="28"/>
          <w:szCs w:val="28"/>
        </w:rPr>
        <w:t xml:space="preserve"> сказки</w:t>
      </w:r>
      <w:r w:rsidR="00DA606A" w:rsidRPr="00E103E8">
        <w:rPr>
          <w:rFonts w:ascii="Georgia" w:hAnsi="Georgia"/>
          <w:color w:val="000099"/>
          <w:sz w:val="28"/>
          <w:szCs w:val="28"/>
        </w:rPr>
        <w:t>.</w:t>
      </w:r>
      <w:r w:rsidR="002A031B">
        <w:rPr>
          <w:rFonts w:ascii="Georgia" w:hAnsi="Georgia"/>
          <w:color w:val="000099"/>
          <w:sz w:val="28"/>
          <w:szCs w:val="28"/>
        </w:rPr>
        <w:t xml:space="preserve"> </w:t>
      </w:r>
      <w:r w:rsidR="00DA606A" w:rsidRPr="00E103E8">
        <w:rPr>
          <w:rFonts w:ascii="Georgia" w:hAnsi="Georgia"/>
          <w:color w:val="000099"/>
          <w:sz w:val="28"/>
          <w:szCs w:val="28"/>
        </w:rPr>
        <w:t>И когда ваш малыш подрастет, он обязательно будет помнить песни из своего детства.</w:t>
      </w:r>
    </w:p>
    <w:p w14:paraId="1BF2D9BC" w14:textId="6493E0B1" w:rsidR="002A031B" w:rsidRDefault="00DA606A" w:rsidP="002A031B">
      <w:pPr>
        <w:spacing w:after="0" w:line="240" w:lineRule="auto"/>
        <w:ind w:left="-567" w:firstLine="567"/>
        <w:jc w:val="both"/>
        <w:rPr>
          <w:rFonts w:ascii="Georgia" w:hAnsi="Georgia"/>
          <w:color w:val="000099"/>
          <w:sz w:val="28"/>
          <w:szCs w:val="28"/>
        </w:rPr>
      </w:pPr>
      <w:r w:rsidRPr="00E103E8">
        <w:rPr>
          <w:rFonts w:ascii="Georgia" w:hAnsi="Georgia"/>
          <w:color w:val="000099"/>
          <w:sz w:val="28"/>
          <w:szCs w:val="28"/>
        </w:rPr>
        <w:t xml:space="preserve">Дети младшего дошкольного возраста очень непосредственны. Именно в таком юном возрасте нужно прививать любовь к прекрасному. </w:t>
      </w:r>
    </w:p>
    <w:p w14:paraId="0E8A652F" w14:textId="26AD19C8" w:rsidR="00DA606A" w:rsidRPr="00E103E8" w:rsidRDefault="00DA606A" w:rsidP="002A031B">
      <w:pPr>
        <w:spacing w:after="0" w:line="240" w:lineRule="auto"/>
        <w:ind w:left="-567" w:firstLine="567"/>
        <w:jc w:val="both"/>
        <w:rPr>
          <w:rFonts w:ascii="Georgia" w:hAnsi="Georgia"/>
          <w:color w:val="000099"/>
          <w:sz w:val="28"/>
          <w:szCs w:val="28"/>
        </w:rPr>
      </w:pPr>
      <w:r w:rsidRPr="00E103E8">
        <w:rPr>
          <w:rFonts w:ascii="Georgia" w:hAnsi="Georgia"/>
          <w:color w:val="000099"/>
          <w:sz w:val="28"/>
          <w:szCs w:val="28"/>
        </w:rPr>
        <w:t>А музыка</w:t>
      </w:r>
      <w:r w:rsidR="002A031B" w:rsidRPr="00E103E8">
        <w:rPr>
          <w:rFonts w:ascii="Georgia" w:hAnsi="Georgia"/>
          <w:color w:val="000099"/>
          <w:sz w:val="28"/>
          <w:szCs w:val="28"/>
        </w:rPr>
        <w:t xml:space="preserve"> — это</w:t>
      </w:r>
      <w:r w:rsidRPr="00E103E8">
        <w:rPr>
          <w:rFonts w:ascii="Georgia" w:hAnsi="Georgia"/>
          <w:color w:val="000099"/>
          <w:sz w:val="28"/>
          <w:szCs w:val="28"/>
        </w:rPr>
        <w:t xml:space="preserve"> прекрасный мир, полный чудес и волшебства.</w:t>
      </w:r>
      <w:r w:rsidR="002A031B">
        <w:rPr>
          <w:rFonts w:ascii="Georgia" w:hAnsi="Georgia"/>
          <w:color w:val="000099"/>
          <w:sz w:val="28"/>
          <w:szCs w:val="28"/>
        </w:rPr>
        <w:t xml:space="preserve"> </w:t>
      </w:r>
      <w:r w:rsidRPr="00E103E8">
        <w:rPr>
          <w:rFonts w:ascii="Georgia" w:hAnsi="Georgia"/>
          <w:color w:val="000099"/>
          <w:sz w:val="28"/>
          <w:szCs w:val="28"/>
        </w:rPr>
        <w:t>Дарите своим детям сказку!</w:t>
      </w:r>
    </w:p>
    <w:p w14:paraId="57DD99D0" w14:textId="24D7E02C" w:rsidR="00DA606A" w:rsidRDefault="00DA606A" w:rsidP="00DA606A">
      <w:pPr>
        <w:spacing w:after="0" w:line="240" w:lineRule="auto"/>
        <w:ind w:left="-567" w:firstLine="567"/>
        <w:jc w:val="both"/>
        <w:rPr>
          <w:rFonts w:ascii="Georgia" w:eastAsia="Times New Roman" w:hAnsi="Georgia" w:cs="Times New Roman"/>
          <w:color w:val="000099"/>
          <w:sz w:val="28"/>
          <w:szCs w:val="28"/>
          <w:lang w:eastAsia="ru-RU"/>
        </w:rPr>
      </w:pPr>
      <w:bookmarkStart w:id="0" w:name="_GoBack"/>
      <w:bookmarkEnd w:id="0"/>
    </w:p>
    <w:p w14:paraId="6B476D80" w14:textId="19FA8AB5" w:rsidR="006C3E89" w:rsidRPr="00E103E8" w:rsidRDefault="002A031B" w:rsidP="00E103E8">
      <w:pPr>
        <w:spacing w:after="0" w:line="240" w:lineRule="auto"/>
        <w:ind w:left="-567"/>
        <w:jc w:val="both"/>
        <w:rPr>
          <w:rFonts w:ascii="Georgia" w:hAnsi="Georgia"/>
          <w:color w:val="000099"/>
          <w:sz w:val="28"/>
          <w:szCs w:val="28"/>
        </w:rPr>
      </w:pPr>
      <w:r>
        <w:rPr>
          <w:rFonts w:ascii="Georgia" w:hAnsi="Georgia"/>
          <w:color w:val="000099"/>
          <w:sz w:val="28"/>
          <w:szCs w:val="28"/>
        </w:rPr>
        <w:t>Музыкальный руководитель: Т.М. Бахтина</w:t>
      </w:r>
    </w:p>
    <w:sectPr w:rsidR="006C3E89" w:rsidRPr="00E103E8" w:rsidSect="00F954B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CEE"/>
    <w:rsid w:val="002A031B"/>
    <w:rsid w:val="00792673"/>
    <w:rsid w:val="007F0E65"/>
    <w:rsid w:val="00C059C7"/>
    <w:rsid w:val="00D36BBE"/>
    <w:rsid w:val="00DA606A"/>
    <w:rsid w:val="00DD17EB"/>
    <w:rsid w:val="00E103E8"/>
    <w:rsid w:val="00E4018A"/>
    <w:rsid w:val="00F27CEE"/>
    <w:rsid w:val="00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2186"/>
  <w15:docId w15:val="{377E6AC3-7FEA-4C74-8083-21F9124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Home</cp:lastModifiedBy>
  <cp:revision>4</cp:revision>
  <dcterms:created xsi:type="dcterms:W3CDTF">2023-08-17T07:39:00Z</dcterms:created>
  <dcterms:modified xsi:type="dcterms:W3CDTF">2023-08-26T09:38:00Z</dcterms:modified>
</cp:coreProperties>
</file>